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03143" w:rsidRPr="00E03143" w:rsidRDefault="003C3426" w:rsidP="00E03143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 xml:space="preserve">от </w:t>
            </w:r>
            <w:r w:rsidR="00BB2241">
              <w:rPr>
                <w:szCs w:val="28"/>
              </w:rPr>
              <w:t>28.12.2023 г.</w:t>
            </w:r>
            <w:r w:rsidRPr="00E03143">
              <w:rPr>
                <w:szCs w:val="28"/>
              </w:rPr>
              <w:t xml:space="preserve">№ </w:t>
            </w:r>
            <w:r w:rsidR="00BB2241">
              <w:rPr>
                <w:szCs w:val="28"/>
              </w:rPr>
              <w:t>317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3347C7" w:rsidP="007419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741938">
              <w:rPr>
                <w:szCs w:val="28"/>
              </w:rPr>
              <w:t> 897,1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741938" w:rsidP="00584566">
            <w:pPr>
              <w:pStyle w:val="ConsPlusNormal0"/>
              <w:jc w:val="center"/>
              <w:rPr>
                <w:szCs w:val="28"/>
              </w:rPr>
            </w:pPr>
            <w:r w:rsidRPr="00741938">
              <w:rPr>
                <w:szCs w:val="28"/>
              </w:rPr>
              <w:t>8 897,1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741938" w:rsidP="00C67ABC">
            <w:pPr>
              <w:pStyle w:val="ConsPlusNormal0"/>
              <w:jc w:val="center"/>
              <w:rPr>
                <w:szCs w:val="28"/>
              </w:rPr>
            </w:pPr>
            <w:r w:rsidRPr="00741938">
              <w:rPr>
                <w:szCs w:val="28"/>
              </w:rPr>
              <w:t>8 897,1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741938" w:rsidP="00584566">
            <w:pPr>
              <w:pStyle w:val="ConsPlusNormal0"/>
              <w:jc w:val="center"/>
              <w:rPr>
                <w:szCs w:val="28"/>
              </w:rPr>
            </w:pPr>
            <w:r w:rsidRPr="00741938">
              <w:rPr>
                <w:szCs w:val="28"/>
              </w:rPr>
              <w:t>8 897,1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6F16">
              <w:rPr>
                <w:rFonts w:ascii="Times New Roman" w:hAnsi="Times New Roman" w:cs="Times New Roman"/>
              </w:rPr>
              <w:t>8 350,1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6F16">
              <w:rPr>
                <w:rFonts w:ascii="Times New Roman" w:hAnsi="Times New Roman" w:cs="Times New Roman"/>
              </w:rPr>
              <w:t>8 350,1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6C2E1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6F16">
              <w:rPr>
                <w:rFonts w:ascii="Times New Roman" w:hAnsi="Times New Roman" w:cs="Times New Roman"/>
              </w:rPr>
              <w:t>8 350,1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084896" w:rsidP="00AB6F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B6F16">
              <w:rPr>
                <w:rFonts w:ascii="Times New Roman" w:hAnsi="Times New Roman" w:cs="Times New Roman"/>
              </w:rPr>
              <w:t> 897,1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6F16">
              <w:rPr>
                <w:rFonts w:ascii="Times New Roman" w:hAnsi="Times New Roman" w:cs="Times New Roman"/>
              </w:rPr>
              <w:t>8 897,1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6F16">
              <w:rPr>
                <w:rFonts w:ascii="Times New Roman" w:hAnsi="Times New Roman" w:cs="Times New Roman"/>
              </w:rPr>
              <w:t>8 897,1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AB6F16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6F16">
              <w:rPr>
                <w:rFonts w:ascii="Times New Roman" w:hAnsi="Times New Roman" w:cs="Times New Roman"/>
              </w:rPr>
              <w:t>8 897,1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F0" w:rsidRDefault="00FF0DF0" w:rsidP="00EF6F81">
      <w:r>
        <w:separator/>
      </w:r>
    </w:p>
  </w:endnote>
  <w:endnote w:type="continuationSeparator" w:id="0">
    <w:p w:rsidR="00FF0DF0" w:rsidRDefault="00FF0DF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F0" w:rsidRDefault="00FF0DF0" w:rsidP="00EF6F81">
      <w:r>
        <w:separator/>
      </w:r>
    </w:p>
  </w:footnote>
  <w:footnote w:type="continuationSeparator" w:id="0">
    <w:p w:rsidR="00FF0DF0" w:rsidRDefault="00FF0DF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FF0DF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9C6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6EEE"/>
    <w:rsid w:val="00060097"/>
    <w:rsid w:val="000669A4"/>
    <w:rsid w:val="00067C9E"/>
    <w:rsid w:val="00073545"/>
    <w:rsid w:val="00084896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085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0DBE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5BA0"/>
    <w:rsid w:val="0020737A"/>
    <w:rsid w:val="00214AAC"/>
    <w:rsid w:val="00216964"/>
    <w:rsid w:val="00217311"/>
    <w:rsid w:val="00217495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5787D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4791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47C7"/>
    <w:rsid w:val="00337501"/>
    <w:rsid w:val="003444F4"/>
    <w:rsid w:val="00345A6E"/>
    <w:rsid w:val="00347A6F"/>
    <w:rsid w:val="003547EA"/>
    <w:rsid w:val="003559DB"/>
    <w:rsid w:val="00357F42"/>
    <w:rsid w:val="00361819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2C94"/>
    <w:rsid w:val="003C0D75"/>
    <w:rsid w:val="003C3426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0EC9"/>
    <w:rsid w:val="004019AF"/>
    <w:rsid w:val="00401C77"/>
    <w:rsid w:val="004058C3"/>
    <w:rsid w:val="00405F4C"/>
    <w:rsid w:val="00413494"/>
    <w:rsid w:val="00424008"/>
    <w:rsid w:val="004258A2"/>
    <w:rsid w:val="0043225E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3DF7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562EB"/>
    <w:rsid w:val="00564CC1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C8A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70"/>
    <w:rsid w:val="006276F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2E1A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938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502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16867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7B1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635B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6F1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3CC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241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5DB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23B5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259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DF5DF3"/>
    <w:rsid w:val="00E00492"/>
    <w:rsid w:val="00E005C3"/>
    <w:rsid w:val="00E03143"/>
    <w:rsid w:val="00E03A2A"/>
    <w:rsid w:val="00E147FC"/>
    <w:rsid w:val="00E17C37"/>
    <w:rsid w:val="00E21615"/>
    <w:rsid w:val="00E23571"/>
    <w:rsid w:val="00E23AD1"/>
    <w:rsid w:val="00E24387"/>
    <w:rsid w:val="00E26841"/>
    <w:rsid w:val="00E27B82"/>
    <w:rsid w:val="00E33916"/>
    <w:rsid w:val="00E43186"/>
    <w:rsid w:val="00E5079C"/>
    <w:rsid w:val="00E5445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255"/>
    <w:rsid w:val="00FD0C3A"/>
    <w:rsid w:val="00FD301C"/>
    <w:rsid w:val="00FD34F6"/>
    <w:rsid w:val="00FD4228"/>
    <w:rsid w:val="00FD486E"/>
    <w:rsid w:val="00FD579D"/>
    <w:rsid w:val="00FE002F"/>
    <w:rsid w:val="00FF0DB6"/>
    <w:rsid w:val="00FF0DF0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401117"/>
  <w15:docId w15:val="{A31C94E2-F243-41AA-BA82-B8FE9E5D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2215</TotalTime>
  <Pages>6</Pages>
  <Words>885</Words>
  <Characters>5049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247</cp:revision>
  <cp:lastPrinted>2022-10-19T08:28:00Z</cp:lastPrinted>
  <dcterms:created xsi:type="dcterms:W3CDTF">2018-08-07T11:48:00Z</dcterms:created>
  <dcterms:modified xsi:type="dcterms:W3CDTF">2024-01-09T06:14:00Z</dcterms:modified>
</cp:coreProperties>
</file>